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193723397"/>
        <w:docPartObj>
          <w:docPartGallery w:val="Cover Pages"/>
          <w:docPartUnique/>
        </w:docPartObj>
      </w:sdtPr>
      <w:sdtContent>
        <w:p w14:paraId="0D3DF629" w14:textId="43EAD8FD" w:rsidR="00FF06A2" w:rsidRDefault="00FF06A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424376" wp14:editId="2E22EC25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r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57309E7A" w14:textId="4227B0B5" w:rsidR="00FF06A2" w:rsidRDefault="00FF06A2">
                                    <w:pPr>
                                      <w:pStyle w:val="Titre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reset password idrac</w:t>
                                    </w:r>
                                  </w:p>
                                </w:sdtContent>
                              </w:sdt>
                              <w:p w14:paraId="7F3C8A67" w14:textId="77777777" w:rsidR="00FF06A2" w:rsidRDefault="00FF06A2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Résumé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50969AB0" w14:textId="43DCC45E" w:rsidR="00FF06A2" w:rsidRDefault="00FF06A2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Voici une procédure pour reset le mot de passe par défauts de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l’idrac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 :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69424376" id="Rectangle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" fillcolor="#156082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itr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7309E7A" w14:textId="4227B0B5" w:rsidR="00FF06A2" w:rsidRDefault="00FF06A2">
                              <w:pPr>
                                <w:pStyle w:val="Titre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reset password idrac</w:t>
                              </w:r>
                            </w:p>
                          </w:sdtContent>
                        </w:sdt>
                        <w:p w14:paraId="7F3C8A67" w14:textId="77777777" w:rsidR="00FF06A2" w:rsidRDefault="00FF06A2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Résumé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50969AB0" w14:textId="43DCC45E" w:rsidR="00FF06A2" w:rsidRDefault="00FF06A2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Voici une procédure pour reset le mot de passe par défauts de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l’idrac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 :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CA1EF6" wp14:editId="41127CD6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angle 2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Sous-titr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2578527C" w14:textId="7ABCFF8F" w:rsidR="00FF06A2" w:rsidRDefault="00FF06A2">
                                    <w:pPr>
                                      <w:pStyle w:val="Sous-titre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 xml:space="preserve">Restauration mot de passe </w:t>
                                    </w:r>
                                    <w:proofErr w:type="spellStart"/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>idrac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CCA1EF6" id="Rectangle 268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" fillcolor="#0e2841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</w:rPr>
                            <w:alias w:val="Sous-titr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2578527C" w14:textId="7ABCFF8F" w:rsidR="00FF06A2" w:rsidRDefault="00FF06A2">
                              <w:pPr>
                                <w:pStyle w:val="Sous-titre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 xml:space="preserve">Restauration mot de passe 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>idrac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D1928E3" w14:textId="77777777" w:rsidR="00FF06A2" w:rsidRDefault="00FF06A2"/>
        <w:p w14:paraId="57A290BA" w14:textId="7D4C03CB" w:rsidR="00FF06A2" w:rsidRDefault="00FF06A2">
          <w:r>
            <w:br w:type="page"/>
          </w:r>
        </w:p>
      </w:sdtContent>
    </w:sdt>
    <w:p w14:paraId="2453843C" w14:textId="35E0DF0D" w:rsidR="005A72AF" w:rsidRDefault="00FF06A2" w:rsidP="00FF06A2">
      <w:pPr>
        <w:pStyle w:val="Titre1"/>
      </w:pPr>
      <w:r>
        <w:lastRenderedPageBreak/>
        <w:t xml:space="preserve">Eteindre le serveur : </w:t>
      </w:r>
    </w:p>
    <w:p w14:paraId="51E05CCF" w14:textId="77777777" w:rsidR="00FF06A2" w:rsidRDefault="00FF06A2" w:rsidP="00FF06A2"/>
    <w:p w14:paraId="0CB40140" w14:textId="77777777" w:rsidR="00FF06A2" w:rsidRDefault="00FF06A2" w:rsidP="00FF06A2"/>
    <w:p w14:paraId="5EA8783B" w14:textId="2767CA39" w:rsidR="00FF06A2" w:rsidRDefault="00FF06A2" w:rsidP="00FF06A2">
      <w:r>
        <w:t>Dans un premier temps, éteindre le serveur et le redémarrer. Au démarrage du serveur appuyer sur la touche F2 si serveur DELL.</w:t>
      </w:r>
    </w:p>
    <w:p w14:paraId="62597D51" w14:textId="684430ED" w:rsidR="00FF06A2" w:rsidRDefault="00FF06A2" w:rsidP="00FF06A2">
      <w:r>
        <w:t>Vous allez donc accéder à la page d’administration du serveur.</w:t>
      </w:r>
    </w:p>
    <w:p w14:paraId="320279E6" w14:textId="75ADCFD5" w:rsidR="00FF06A2" w:rsidRDefault="00FF06A2" w:rsidP="00FF06A2"/>
    <w:p w14:paraId="5E6A8FF1" w14:textId="796F6F00" w:rsidR="00FF06A2" w:rsidRDefault="0093321B" w:rsidP="00FF06A2">
      <w:r>
        <w:rPr>
          <w:noProof/>
        </w:rPr>
        <w:drawing>
          <wp:inline distT="0" distB="0" distL="0" distR="0" wp14:anchorId="664AE4BA" wp14:editId="549C0B01">
            <wp:extent cx="3308036" cy="4420925"/>
            <wp:effectExtent l="0" t="0" r="6985" b="0"/>
            <wp:docPr id="1455895459" name="Image 3" descr="Une image contenant texte, capture d’écran, ordinateur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95459" name="Image 3" descr="Une image contenant texte, capture d’écran, ordinateur, s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19" cy="44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7F53" w14:textId="77777777" w:rsidR="00FF06A2" w:rsidRDefault="00FF06A2" w:rsidP="00FF06A2"/>
    <w:p w14:paraId="58DB0C6A" w14:textId="132A0311" w:rsidR="00FF06A2" w:rsidRPr="00FF06A2" w:rsidRDefault="0093321B" w:rsidP="00FF06A2">
      <w:r w:rsidRPr="0093321B">
        <w:rPr>
          <w:noProof/>
          <w:highlight w:val="yellow"/>
        </w:rPr>
        <w:lastRenderedPageBreak/>
        <w:drawing>
          <wp:inline distT="0" distB="0" distL="0" distR="0" wp14:anchorId="22A37460" wp14:editId="0DFD9724">
            <wp:extent cx="3099797" cy="4142630"/>
            <wp:effectExtent l="0" t="0" r="5715" b="0"/>
            <wp:docPr id="1374233301" name="Image 4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3301" name="Image 4" descr="Une image contenant texte, capture d’écran, logiciel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39" cy="41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AF63C" wp14:editId="4EBEEFAD">
            <wp:extent cx="3105744" cy="4150580"/>
            <wp:effectExtent l="0" t="0" r="0" b="2540"/>
            <wp:docPr id="958849507" name="Image 5" descr="Une image contenant texte, capture d’écran, affichage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49507" name="Image 5" descr="Une image contenant texte, capture d’écran, affichage, 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04" cy="417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229BA" wp14:editId="737E48E2">
            <wp:extent cx="5239910" cy="7002720"/>
            <wp:effectExtent l="0" t="0" r="0" b="8255"/>
            <wp:docPr id="437321173" name="Image 6" descr="Une image contenant texte, Appareils électroniques, 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21173" name="Image 6" descr="Une image contenant texte, Appareils électroniques, écran, affich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22" cy="70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94CD8" wp14:editId="0C59FE52">
            <wp:extent cx="5064981" cy="6768939"/>
            <wp:effectExtent l="0" t="0" r="2540" b="0"/>
            <wp:docPr id="450827017" name="Image 8" descr="Une image contenant texte, Appareils électroniques, ordinateur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27017" name="Image 8" descr="Une image contenant texte, Appareils électroniques, ordinateur, affich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31" cy="677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03D25" wp14:editId="6AB06685">
            <wp:extent cx="5687919" cy="7601447"/>
            <wp:effectExtent l="0" t="0" r="8255" b="0"/>
            <wp:docPr id="1902959081" name="Image 10" descr="Une image contenant texte, Appareils électroniques, capture d’écra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59081" name="Image 10" descr="Une image contenant texte, Appareils électroniques, capture d’écran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76" cy="760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6A2" w:rsidRPr="00FF06A2" w:rsidSect="00FF06A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5D"/>
    <w:rsid w:val="00283068"/>
    <w:rsid w:val="005A72AF"/>
    <w:rsid w:val="006E2BD5"/>
    <w:rsid w:val="0093321B"/>
    <w:rsid w:val="00964B5D"/>
    <w:rsid w:val="00F632F0"/>
    <w:rsid w:val="00FF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58CB9"/>
  <w15:chartTrackingRefBased/>
  <w15:docId w15:val="{C45770AB-56E2-4076-A334-C82673F9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4B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64B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64B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64B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64B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64B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64B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64B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64B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64B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64B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64B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64B5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64B5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64B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64B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64B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64B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64B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64B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64B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64B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64B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64B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64B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64B5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64B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64B5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64B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Voici une procédure pour reset le mot de passe par défauts de l’idrac :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reset password idrac</dc:title>
  <dc:subject>Restauration mot de passe idrac</dc:subject>
  <dc:creator>Rudy Colombel</dc:creator>
  <cp:keywords/>
  <dc:description/>
  <cp:lastModifiedBy>Rudy Colombel</cp:lastModifiedBy>
  <cp:revision>2</cp:revision>
  <dcterms:created xsi:type="dcterms:W3CDTF">2024-08-26T11:56:00Z</dcterms:created>
  <dcterms:modified xsi:type="dcterms:W3CDTF">2024-08-26T12:29:00Z</dcterms:modified>
</cp:coreProperties>
</file>